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1F2CB08" w14:textId="54B05DC8" w:rsidR="0067789C" w:rsidRDefault="00BF7BB0">
      <w:r w:rsidRPr="00BF7BB0">
        <w:rPr>
          <w:noProof/>
          <w:lang w:eastAsia="en-IN"/>
        </w:rPr>
        <w:drawing>
          <wp:inline distT="0" distB="0" distL="0" distR="0" wp14:anchorId="00C32314" wp14:editId="6076C06E">
            <wp:extent cx="5731510" cy="27997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A70A" w14:textId="257BD737" w:rsidR="00350C4B" w:rsidRDefault="00350C4B"/>
    <w:p w14:paraId="1AFC0F62" w14:textId="54BE5CAF" w:rsidR="00350C4B" w:rsidRDefault="00350C4B"/>
    <w:p w14:paraId="25F67A8B" w14:textId="3BCED408" w:rsidR="00350C4B" w:rsidRDefault="00A7193A">
      <w:r>
        <w:t xml:space="preserve">**  </w:t>
      </w:r>
      <w:r w:rsidR="00350C4B">
        <w:t>Active Directory is not same as Azure Active directory</w:t>
      </w:r>
    </w:p>
    <w:p w14:paraId="08A91518" w14:textId="57EBF878" w:rsidR="00C9070D" w:rsidRDefault="00C9070D">
      <w:r>
        <w:t>Active Directory is a Microsoft product for on premises identity verification</w:t>
      </w:r>
    </w:p>
    <w:p w14:paraId="12A8002B" w14:textId="08AFC50B" w:rsidR="00C9070D" w:rsidRDefault="00C9070D">
      <w:r>
        <w:t>Azure Active Directory is used in cloud for identity verification</w:t>
      </w:r>
    </w:p>
    <w:p w14:paraId="5A26EEAB" w14:textId="553085C9" w:rsidR="00B57CD0" w:rsidRDefault="00B57CD0"/>
    <w:p w14:paraId="418946B6" w14:textId="6F9AA120" w:rsidR="00B57CD0" w:rsidRDefault="00B57CD0">
      <w:r w:rsidRPr="00B57CD0">
        <w:rPr>
          <w:noProof/>
          <w:lang w:eastAsia="en-IN"/>
        </w:rPr>
        <w:drawing>
          <wp:inline distT="0" distB="0" distL="0" distR="0" wp14:anchorId="0E5B8C66" wp14:editId="658357A4">
            <wp:extent cx="5731510" cy="27813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4AB4" w14:textId="79106DDC" w:rsidR="00E45EB7" w:rsidRDefault="00E45EB7"/>
    <w:p w14:paraId="065388F6" w14:textId="520E9715" w:rsidR="00E45EB7" w:rsidRDefault="00E45EB7"/>
    <w:p w14:paraId="14C6E170" w14:textId="773B83A6" w:rsidR="00E45EB7" w:rsidRDefault="00E45EB7">
      <w:r>
        <w:t>Azure Active Directoty</w:t>
      </w:r>
    </w:p>
    <w:p w14:paraId="41366693" w14:textId="19DCF3F1" w:rsidR="00E45EB7" w:rsidRDefault="00E45EB7"/>
    <w:p w14:paraId="4C87309A" w14:textId="6674AF0E" w:rsidR="00E45EB7" w:rsidRDefault="00AB0D73" w:rsidP="00E45EB7">
      <w:pPr>
        <w:pStyle w:val="ListParagraph"/>
        <w:numPr>
          <w:ilvl w:val="0"/>
          <w:numId w:val="2"/>
        </w:numPr>
      </w:pPr>
      <w:r>
        <w:t>Y</w:t>
      </w:r>
      <w:r w:rsidR="00E45EB7">
        <w:t>ou can't have an Azure account without an AAD service.</w:t>
      </w:r>
    </w:p>
    <w:p w14:paraId="06C70458" w14:textId="77777777" w:rsidR="003231CB" w:rsidRDefault="00B368AC" w:rsidP="00A44093">
      <w:pPr>
        <w:pStyle w:val="ListParagraph"/>
        <w:numPr>
          <w:ilvl w:val="0"/>
          <w:numId w:val="2"/>
        </w:numPr>
      </w:pPr>
      <w:r>
        <w:lastRenderedPageBreak/>
        <w:t>Every Azure account has to have a first user and owner, and that user needs to be in an Azure Active Directory instance.</w:t>
      </w:r>
    </w:p>
    <w:p w14:paraId="76197604" w14:textId="11BD99F1" w:rsidR="00A44093" w:rsidRDefault="00A44093" w:rsidP="00A44093">
      <w:pPr>
        <w:pStyle w:val="ListParagraph"/>
        <w:numPr>
          <w:ilvl w:val="0"/>
          <w:numId w:val="2"/>
        </w:numPr>
      </w:pPr>
      <w:r>
        <w:t>So the first thing you get when you create a new Azure account is an AAD service or instance.</w:t>
      </w:r>
    </w:p>
    <w:p w14:paraId="31C75C10" w14:textId="4B606242" w:rsidR="00605207" w:rsidRDefault="00605207" w:rsidP="00605207"/>
    <w:p w14:paraId="4BA66B12" w14:textId="518DF9B5" w:rsidR="00605207" w:rsidRDefault="00A22863" w:rsidP="00605207">
      <w:r>
        <w:t>Tena</w:t>
      </w:r>
      <w:r w:rsidR="00605207">
        <w:t>nt</w:t>
      </w:r>
    </w:p>
    <w:p w14:paraId="5A182B3E" w14:textId="77777777" w:rsidR="00C05824" w:rsidRDefault="00A22863" w:rsidP="00605207">
      <w:pPr>
        <w:pStyle w:val="ListParagraph"/>
        <w:numPr>
          <w:ilvl w:val="0"/>
          <w:numId w:val="3"/>
        </w:numPr>
      </w:pPr>
      <w:r>
        <w:t>A tenant represents the organization</w:t>
      </w:r>
      <w:r w:rsidR="00C05824">
        <w:t xml:space="preserve"> </w:t>
      </w:r>
    </w:p>
    <w:p w14:paraId="6FFD1CF5" w14:textId="77777777" w:rsidR="00C05824" w:rsidRDefault="00605207" w:rsidP="00552434">
      <w:pPr>
        <w:pStyle w:val="ListParagraph"/>
        <w:numPr>
          <w:ilvl w:val="0"/>
          <w:numId w:val="3"/>
        </w:numPr>
      </w:pPr>
      <w:r>
        <w:t>A tenant is a dedicated instance of Azure Active Directory, which is the first AAD instance that is created when a user signs up for Azure or another Microsoft Cloud service.</w:t>
      </w:r>
    </w:p>
    <w:p w14:paraId="0AED3366" w14:textId="77777777" w:rsidR="00C05824" w:rsidRDefault="00552434" w:rsidP="00482A29">
      <w:pPr>
        <w:pStyle w:val="ListParagraph"/>
        <w:numPr>
          <w:ilvl w:val="0"/>
          <w:numId w:val="3"/>
        </w:numPr>
      </w:pPr>
      <w:r>
        <w:t>Each Azure AD tenant is distinct and separate from other Azure AD tenants.</w:t>
      </w:r>
    </w:p>
    <w:p w14:paraId="066F6C0E" w14:textId="77777777" w:rsidR="00C05824" w:rsidRDefault="00482A29" w:rsidP="00482A29">
      <w:pPr>
        <w:pStyle w:val="ListParagraph"/>
        <w:numPr>
          <w:ilvl w:val="0"/>
          <w:numId w:val="3"/>
        </w:numPr>
      </w:pPr>
      <w:r>
        <w:t>A user belongs to a tenant and only 1 tenant.</w:t>
      </w:r>
    </w:p>
    <w:p w14:paraId="06FCEBE0" w14:textId="71FC5BC1" w:rsidR="00482A29" w:rsidRDefault="00482A29" w:rsidP="00482A29">
      <w:pPr>
        <w:pStyle w:val="ListParagraph"/>
        <w:numPr>
          <w:ilvl w:val="0"/>
          <w:numId w:val="3"/>
        </w:numPr>
      </w:pPr>
      <w:r>
        <w:t>All users in Azure are part of an AAD instance but can also be guests in others. This means that while a user belongs to a single tenant, they can be guests of others.</w:t>
      </w:r>
    </w:p>
    <w:p w14:paraId="7958EE80" w14:textId="6944B674" w:rsidR="004352C1" w:rsidRDefault="004352C1" w:rsidP="004352C1"/>
    <w:p w14:paraId="0C18685F" w14:textId="698402C5" w:rsidR="004352C1" w:rsidRDefault="004352C1" w:rsidP="004352C1">
      <w:r w:rsidRPr="004352C1">
        <w:rPr>
          <w:noProof/>
          <w:lang w:eastAsia="en-IN"/>
        </w:rPr>
        <w:drawing>
          <wp:inline distT="0" distB="0" distL="0" distR="0" wp14:anchorId="2E221CE3" wp14:editId="70514B11">
            <wp:extent cx="5731510" cy="344678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2DA4" w14:textId="57B56B19" w:rsidR="002528A5" w:rsidRDefault="002528A5" w:rsidP="004352C1"/>
    <w:p w14:paraId="532A3982" w14:textId="08D35173" w:rsidR="00E829A7" w:rsidRDefault="00E829A7" w:rsidP="004352C1"/>
    <w:p w14:paraId="2DE85357" w14:textId="4401A9DB" w:rsidR="00E829A7" w:rsidRDefault="00E829A7" w:rsidP="004352C1"/>
    <w:p w14:paraId="0EDDFF51" w14:textId="3385BE9A" w:rsidR="00E829A7" w:rsidRDefault="00E829A7" w:rsidP="004352C1"/>
    <w:p w14:paraId="2CEDF8F5" w14:textId="73DC4AA1" w:rsidR="00E829A7" w:rsidRDefault="00E829A7" w:rsidP="004352C1"/>
    <w:p w14:paraId="6527F188" w14:textId="74764407" w:rsidR="00E829A7" w:rsidRDefault="00E829A7" w:rsidP="004352C1"/>
    <w:p w14:paraId="781CBDF8" w14:textId="4B945566" w:rsidR="00E829A7" w:rsidRDefault="00E829A7" w:rsidP="004352C1"/>
    <w:p w14:paraId="149D08B1" w14:textId="77777777" w:rsidR="00E829A7" w:rsidRDefault="00E829A7" w:rsidP="004352C1"/>
    <w:p w14:paraId="65DA8CF9" w14:textId="3E749B31" w:rsidR="002528A5" w:rsidRDefault="002528A5" w:rsidP="004352C1">
      <w:r>
        <w:lastRenderedPageBreak/>
        <w:t>Subscription</w:t>
      </w:r>
    </w:p>
    <w:p w14:paraId="1A7280B8" w14:textId="49CF986A" w:rsidR="002528A5" w:rsidRDefault="002528A5" w:rsidP="004352C1"/>
    <w:p w14:paraId="3C1703C8" w14:textId="70C22E78" w:rsidR="002528A5" w:rsidRDefault="002528A5" w:rsidP="004352C1">
      <w:r w:rsidRPr="002528A5">
        <w:rPr>
          <w:noProof/>
          <w:lang w:eastAsia="en-IN"/>
        </w:rPr>
        <w:drawing>
          <wp:inline distT="0" distB="0" distL="0" distR="0" wp14:anchorId="5B1D7132" wp14:editId="76A9210F">
            <wp:extent cx="5731510" cy="29775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B1B8" w14:textId="73ED9829" w:rsidR="0042378C" w:rsidRDefault="0042378C" w:rsidP="004352C1"/>
    <w:p w14:paraId="7CF35347" w14:textId="7C76C353" w:rsidR="0042378C" w:rsidRDefault="0042378C" w:rsidP="004352C1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3304F25" wp14:editId="75372790">
                <wp:simplePos x="0" y="0"/>
                <wp:positionH relativeFrom="margin">
                  <wp:align>right</wp:align>
                </wp:positionH>
                <wp:positionV relativeFrom="paragraph">
                  <wp:posOffset>12700</wp:posOffset>
                </wp:positionV>
                <wp:extent cx="5581650" cy="733425"/>
                <wp:effectExtent l="0" t="0" r="19050" b="2857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733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3E6575" w14:textId="114E6FA6" w:rsidR="0067789C" w:rsidRDefault="0067789C" w:rsidP="0042378C">
                            <w:r>
                              <w:t>In a hybrid cloud architecture, you have some services on-premises and some are hosted in Azure.</w:t>
                            </w:r>
                          </w:p>
                          <w:p w14:paraId="091DDB8B" w14:textId="0363DC32" w:rsidR="0067789C" w:rsidRDefault="0067789C" w:rsidP="0042378C">
                            <w:r>
                              <w:t>AAD can help manage your users both in the cloud on Azure and on your premises.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304F25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388.3pt;margin-top:1pt;width:439.5pt;height:57.75pt;z-index:2516582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" fillcolor="white [3201]" strokeweight=".5pt">
                <v:textbox>
                  <w:txbxContent>
                    <w:p w14:paraId="5B3E6575" w14:textId="114E6FA6" w:rsidR="0067789C" w:rsidRDefault="0067789C" w:rsidP="0042378C">
                      <w:r>
                        <w:t>In a hybrid cloud architecture, you have some services on-premises and some are hosted in Azure.</w:t>
                      </w:r>
                    </w:p>
                    <w:p w14:paraId="091DDB8B" w14:textId="0363DC32" w:rsidR="0067789C" w:rsidRDefault="0067789C" w:rsidP="0042378C">
                      <w:r>
                        <w:t>AAD can help manage your users both in the cloud on Azure and on your premises.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2378C">
        <w:rPr>
          <w:noProof/>
          <w:lang w:eastAsia="en-IN"/>
        </w:rPr>
        <w:drawing>
          <wp:inline distT="0" distB="0" distL="0" distR="0" wp14:anchorId="5310A0F6" wp14:editId="42C630BE">
            <wp:extent cx="5731510" cy="26396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FBF6" w14:textId="3403A2AE" w:rsidR="0042378C" w:rsidRDefault="0042378C" w:rsidP="004352C1"/>
    <w:p w14:paraId="083F518F" w14:textId="77777777" w:rsidR="0042378C" w:rsidRDefault="0042378C" w:rsidP="004352C1"/>
    <w:p w14:paraId="2D5A4F60" w14:textId="77777777" w:rsidR="0042378C" w:rsidRDefault="0042378C" w:rsidP="004352C1"/>
    <w:p w14:paraId="38585DBB" w14:textId="77777777" w:rsidR="0042378C" w:rsidRDefault="0042378C" w:rsidP="004352C1"/>
    <w:p w14:paraId="0A84AC14" w14:textId="31109033" w:rsidR="0042378C" w:rsidRDefault="0042378C" w:rsidP="004352C1">
      <w:r w:rsidRPr="0042378C">
        <w:rPr>
          <w:noProof/>
          <w:lang w:eastAsia="en-IN"/>
        </w:rPr>
        <w:lastRenderedPageBreak/>
        <w:drawing>
          <wp:inline distT="0" distB="0" distL="0" distR="0" wp14:anchorId="66FFD99D" wp14:editId="59B3AFB4">
            <wp:extent cx="5731510" cy="313880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B005" w14:textId="5F96DAA1" w:rsidR="0042378C" w:rsidRDefault="0042378C" w:rsidP="004352C1"/>
    <w:p w14:paraId="394E455B" w14:textId="6B325508" w:rsidR="0042378C" w:rsidRDefault="0042378C" w:rsidP="0042378C">
      <w:r>
        <w:t>Azure AD is part of the new Microsoft Entra product family, which includes Azure AD as well as other services.</w:t>
      </w:r>
    </w:p>
    <w:p w14:paraId="04F50EF1" w14:textId="3FC0A8FE" w:rsidR="00740AB8" w:rsidRDefault="00740AB8" w:rsidP="0042378C"/>
    <w:p w14:paraId="5D1FE406" w14:textId="0449516A" w:rsidR="00740AB8" w:rsidRDefault="00740AB8" w:rsidP="0042378C">
      <w:r w:rsidRPr="00740AB8">
        <w:rPr>
          <w:noProof/>
          <w:lang w:eastAsia="en-IN"/>
        </w:rPr>
        <w:drawing>
          <wp:inline distT="0" distB="0" distL="0" distR="0" wp14:anchorId="55CB5853" wp14:editId="4193039B">
            <wp:extent cx="5731510" cy="327596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14E5" w14:textId="0BB13EF2" w:rsidR="0056246C" w:rsidRDefault="0056246C" w:rsidP="0042378C"/>
    <w:p w14:paraId="29C877C6" w14:textId="34D6D0AA" w:rsidR="0056246C" w:rsidRDefault="0056246C" w:rsidP="0042378C"/>
    <w:p w14:paraId="300FE09A" w14:textId="307FFB49" w:rsidR="0056246C" w:rsidRDefault="0056246C" w:rsidP="0042378C"/>
    <w:p w14:paraId="38D7DC36" w14:textId="6D91B492" w:rsidR="0056246C" w:rsidRDefault="0056246C" w:rsidP="0042378C"/>
    <w:p w14:paraId="09C9319D" w14:textId="610281A9" w:rsidR="0056246C" w:rsidRDefault="0056246C" w:rsidP="0042378C">
      <w:r>
        <w:lastRenderedPageBreak/>
        <w:t>Zero Trust Concepts</w:t>
      </w:r>
    </w:p>
    <w:p w14:paraId="383513D3" w14:textId="6CDDDBDF" w:rsidR="0056246C" w:rsidRDefault="0056246C" w:rsidP="0042378C"/>
    <w:p w14:paraId="1648FE7D" w14:textId="214A26FE" w:rsidR="0056246C" w:rsidRDefault="0056246C" w:rsidP="0056246C">
      <w:r>
        <w:t>Zero Trust is not a specific Azure service. Rather, it is more of a security philosophy, or a model, that really shapes how modern work-from-anywhere authentication works.</w:t>
      </w:r>
    </w:p>
    <w:p w14:paraId="34C696D8" w14:textId="17E3A966" w:rsidR="005254A9" w:rsidRDefault="005254A9" w:rsidP="0056246C"/>
    <w:p w14:paraId="13E65A0A" w14:textId="2ED385D5" w:rsidR="005254A9" w:rsidRDefault="005254A9" w:rsidP="0056246C"/>
    <w:p w14:paraId="3E0881C6" w14:textId="6FD43D3B" w:rsidR="005254A9" w:rsidRDefault="005254A9" w:rsidP="005254A9">
      <w:r>
        <w:t>Inside of your corporate network at the corporate office, we've been able to restrict access to private or sensitive materials to entities or devices inside of that secure network.</w:t>
      </w:r>
    </w:p>
    <w:p w14:paraId="03C1FD45" w14:textId="27C3569E" w:rsidR="005254A9" w:rsidRDefault="005254A9" w:rsidP="005254A9">
      <w:r>
        <w:t>In other words, if you're on th</w:t>
      </w:r>
      <w:r w:rsidR="00A151BC">
        <w:t xml:space="preserve">e internal corporate network, </w:t>
      </w:r>
      <w:r>
        <w:t>y</w:t>
      </w:r>
      <w:r w:rsidR="00A151BC">
        <w:t xml:space="preserve">ou have a higher level of trust </w:t>
      </w:r>
      <w:r>
        <w:t>to those sensitive resources.</w:t>
      </w:r>
    </w:p>
    <w:p w14:paraId="08C469FE" w14:textId="44175A86" w:rsidR="00CD6419" w:rsidRDefault="00CD6419" w:rsidP="0056246C"/>
    <w:p w14:paraId="4EF88F96" w14:textId="0BDEA22D" w:rsidR="00CD6419" w:rsidRDefault="00CD6419" w:rsidP="0056246C">
      <w:r w:rsidRPr="00CD6419">
        <w:rPr>
          <w:noProof/>
          <w:lang w:eastAsia="en-IN"/>
        </w:rPr>
        <w:drawing>
          <wp:inline distT="0" distB="0" distL="0" distR="0" wp14:anchorId="67D5DAEC" wp14:editId="7197D4AD">
            <wp:extent cx="5731510" cy="32632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435A" w14:textId="52A807AE" w:rsidR="00A151BC" w:rsidRDefault="00A151BC" w:rsidP="0056246C"/>
    <w:p w14:paraId="133B7428" w14:textId="21447BE4" w:rsidR="00A151BC" w:rsidRDefault="00A151BC" w:rsidP="0056246C"/>
    <w:p w14:paraId="5B51994B" w14:textId="5DFFF8DF" w:rsidR="00A151BC" w:rsidRDefault="00A151BC" w:rsidP="0056246C">
      <w:r w:rsidRPr="00A151BC">
        <w:rPr>
          <w:noProof/>
          <w:lang w:eastAsia="en-IN"/>
        </w:rPr>
        <w:lastRenderedPageBreak/>
        <w:drawing>
          <wp:inline distT="0" distB="0" distL="0" distR="0" wp14:anchorId="6679798B" wp14:editId="68D211C1">
            <wp:extent cx="5731510" cy="308292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6219" w14:textId="43BEC459" w:rsidR="00A151BC" w:rsidRDefault="00A151BC" w:rsidP="0056246C"/>
    <w:p w14:paraId="087F59FC" w14:textId="14707677" w:rsidR="00A151BC" w:rsidRDefault="00A151BC" w:rsidP="0056246C"/>
    <w:p w14:paraId="397D7B89" w14:textId="5B664406" w:rsidR="00A151BC" w:rsidRDefault="00A151BC" w:rsidP="0056246C">
      <w:r>
        <w:t>So then Zero Trust will come into picture</w:t>
      </w:r>
    </w:p>
    <w:p w14:paraId="7D4C8972" w14:textId="734232C3" w:rsidR="00111842" w:rsidRDefault="00111842" w:rsidP="0056246C"/>
    <w:p w14:paraId="4DA2691C" w14:textId="27219764" w:rsidR="00111842" w:rsidRDefault="00111842" w:rsidP="0056246C">
      <w:r w:rsidRPr="00111842">
        <w:rPr>
          <w:noProof/>
          <w:lang w:eastAsia="en-IN"/>
        </w:rPr>
        <w:drawing>
          <wp:inline distT="0" distB="0" distL="0" distR="0" wp14:anchorId="1CBC9DF9" wp14:editId="40900A2B">
            <wp:extent cx="5731510" cy="316738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9A3D" w14:textId="6964542E" w:rsidR="00CA3822" w:rsidRDefault="00CA3822" w:rsidP="0056246C"/>
    <w:p w14:paraId="48FE6A1D" w14:textId="058401D2" w:rsidR="00CA3822" w:rsidRDefault="00DF639C" w:rsidP="00CA3822">
      <w:r>
        <w:t xml:space="preserve">**** think of </w:t>
      </w:r>
      <w:r w:rsidR="00CA3822">
        <w:t>Zero Trust as trusted identities as opposed to trusted locations.</w:t>
      </w:r>
    </w:p>
    <w:p w14:paraId="34469594" w14:textId="38C57B8E" w:rsidR="00DF639C" w:rsidRDefault="001D6260" w:rsidP="00DF639C">
      <w:r>
        <w:t xml:space="preserve">**** </w:t>
      </w:r>
      <w:r w:rsidR="00DF639C">
        <w:t>Proving your identity is the key to accessing sensitive resources, regardless of where you are located at.</w:t>
      </w:r>
    </w:p>
    <w:p w14:paraId="0B21D812" w14:textId="3489285B" w:rsidR="008547B5" w:rsidRDefault="008547B5" w:rsidP="00DF639C">
      <w:r w:rsidRPr="008547B5">
        <w:rPr>
          <w:noProof/>
          <w:lang w:eastAsia="en-IN"/>
        </w:rPr>
        <w:lastRenderedPageBreak/>
        <w:drawing>
          <wp:inline distT="0" distB="0" distL="0" distR="0" wp14:anchorId="2EE447C2" wp14:editId="19593F0B">
            <wp:extent cx="5731510" cy="30899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F0D2" w14:textId="41C55B02" w:rsidR="003E2AB6" w:rsidRDefault="003E2AB6" w:rsidP="00DF639C"/>
    <w:p w14:paraId="4B413950" w14:textId="2B287187" w:rsidR="003E2AB6" w:rsidRDefault="003E2AB6" w:rsidP="00DF639C"/>
    <w:p w14:paraId="49981991" w14:textId="47E0A312" w:rsidR="003E2AB6" w:rsidRDefault="003E2AB6" w:rsidP="00DF639C">
      <w:r>
        <w:t xml:space="preserve">Multi </w:t>
      </w:r>
      <w:r w:rsidR="00DB1391">
        <w:t>Factor Authentication</w:t>
      </w:r>
    </w:p>
    <w:p w14:paraId="0FDCC8A0" w14:textId="44B50695" w:rsidR="00BF4F95" w:rsidRDefault="00BF4F95" w:rsidP="00DF639C">
      <w:r>
        <w:rPr>
          <w:rFonts w:ascii="Arial" w:hAnsi="Arial" w:cs="Arial"/>
          <w:color w:val="31101B"/>
          <w:sz w:val="27"/>
          <w:szCs w:val="27"/>
          <w:shd w:val="clear" w:color="auto" w:fill="FCF1F3"/>
        </w:rPr>
        <w:t>Multi-factor authentication (MFA) is a security measure that requires users to provide two or more pieces of evidence to access a website or application.</w:t>
      </w:r>
    </w:p>
    <w:p w14:paraId="666D39EC" w14:textId="1B0843D7" w:rsidR="00DB1391" w:rsidRDefault="00DB1391" w:rsidP="00DF639C"/>
    <w:p w14:paraId="271F53F7" w14:textId="741357B0" w:rsidR="00DB1391" w:rsidRDefault="00DB1391" w:rsidP="00DF639C">
      <w:r w:rsidRPr="00DB1391">
        <w:rPr>
          <w:noProof/>
          <w:lang w:eastAsia="en-IN"/>
        </w:rPr>
        <w:drawing>
          <wp:inline distT="0" distB="0" distL="0" distR="0" wp14:anchorId="0D5E58CD" wp14:editId="0BCDDFE7">
            <wp:extent cx="5731510" cy="307848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F2AD" w14:textId="2D8F8332" w:rsidR="00DB1391" w:rsidRDefault="00DB1391" w:rsidP="00DF639C"/>
    <w:p w14:paraId="7269E2FC" w14:textId="77777777" w:rsidR="00DB1391" w:rsidRDefault="00DB1391" w:rsidP="00DB1391">
      <w:r>
        <w:t>Something you know, which is almost always a username and password.</w:t>
      </w:r>
    </w:p>
    <w:p w14:paraId="6335C7B8" w14:textId="77777777" w:rsidR="00DB1391" w:rsidRDefault="00DB1391" w:rsidP="00DB1391">
      <w:r>
        <w:lastRenderedPageBreak/>
        <w:t>Something you have, such as an app on your phone or a key fob.</w:t>
      </w:r>
    </w:p>
    <w:p w14:paraId="75A8EF3A" w14:textId="0D60E4FC" w:rsidR="00DB1391" w:rsidRDefault="00DB1391" w:rsidP="00DB1391">
      <w:r>
        <w:t>Something you are, meaning a fingerprint or retina scan, for example. Biometrics, in other words.</w:t>
      </w:r>
    </w:p>
    <w:p w14:paraId="593D4687" w14:textId="05D1E05C" w:rsidR="003D29B7" w:rsidRDefault="003D29B7" w:rsidP="00DB1391">
      <w:r w:rsidRPr="003D29B7">
        <w:rPr>
          <w:noProof/>
          <w:lang w:eastAsia="en-IN"/>
        </w:rPr>
        <w:drawing>
          <wp:inline distT="0" distB="0" distL="0" distR="0" wp14:anchorId="6AA96DBF" wp14:editId="6E157BF7">
            <wp:extent cx="5731510" cy="29260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D15B" w14:textId="01A27BBC" w:rsidR="00921CD3" w:rsidRDefault="00DF1753" w:rsidP="00DB1391">
      <w:r>
        <w:t>Conditional Access Concepts:::</w:t>
      </w:r>
    </w:p>
    <w:p w14:paraId="51719045" w14:textId="77777777" w:rsidR="00DF1753" w:rsidRDefault="00DF1753" w:rsidP="00DB1391"/>
    <w:p w14:paraId="3640C2CB" w14:textId="7D99901E" w:rsidR="00921CD3" w:rsidRDefault="00545339" w:rsidP="00DB1391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73AD998" wp14:editId="4B57EE98">
                <wp:simplePos x="0" y="0"/>
                <wp:positionH relativeFrom="column">
                  <wp:posOffset>2800350</wp:posOffset>
                </wp:positionH>
                <wp:positionV relativeFrom="paragraph">
                  <wp:posOffset>1504315</wp:posOffset>
                </wp:positionV>
                <wp:extent cx="1219200" cy="914400"/>
                <wp:effectExtent l="0" t="0" r="19050" b="1905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8FDD8A" w14:textId="01DAA339" w:rsidR="0067789C" w:rsidRDefault="0067789C">
                            <w:r>
                              <w:t>MFA is automatically enabled for all 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AD998" id="Text Box 17" o:spid="_x0000_s1027" type="#_x0000_t202" style="position:absolute;margin-left:220.5pt;margin-top:118.45pt;width:96pt;height:1in;z-index:25165824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" fillcolor="white [3201]" strokeweight=".5pt">
                <v:textbox>
                  <w:txbxContent>
                    <w:p w14:paraId="128FDD8A" w14:textId="01DAA339" w:rsidR="0067789C" w:rsidRDefault="0067789C">
                      <w:r>
                        <w:t>MFA is automatically enabled for all users</w:t>
                      </w:r>
                    </w:p>
                  </w:txbxContent>
                </v:textbox>
              </v:shape>
            </w:pict>
          </mc:Fallback>
        </mc:AlternateContent>
      </w:r>
      <w:r w:rsidR="00821DDD" w:rsidRPr="00821DDD">
        <w:rPr>
          <w:noProof/>
          <w:lang w:eastAsia="en-IN"/>
        </w:rPr>
        <w:drawing>
          <wp:inline distT="0" distB="0" distL="0" distR="0" wp14:anchorId="46FA1C17" wp14:editId="3E11FC06">
            <wp:extent cx="5731510" cy="299466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AA2F" w14:textId="27E7709D" w:rsidR="009A3555" w:rsidRDefault="009A3555" w:rsidP="009A3555">
      <w:r>
        <w:t>Conditional Access policies are a premium feature built into Azure Active Directory, which provide different authentication protections beyond simply supplying a username and password. In addition to requiring a username and password, Conditional Access policies also used if/then policies in order to grant access. In other words, once a user signs in, if that user account meets a preset set of conditions, or in other words, signals, then we can either choose to grant or block access to different defined applications.</w:t>
      </w:r>
    </w:p>
    <w:p w14:paraId="74D80EEC" w14:textId="33A548E3" w:rsidR="003C1DFA" w:rsidRDefault="003C1DFA" w:rsidP="009A3555"/>
    <w:p w14:paraId="64276D10" w14:textId="2412904A" w:rsidR="00E376EC" w:rsidRDefault="003C1DFA" w:rsidP="009A3555">
      <w:r w:rsidRPr="003C1DFA">
        <w:rPr>
          <w:noProof/>
          <w:lang w:eastAsia="en-IN"/>
        </w:rPr>
        <w:lastRenderedPageBreak/>
        <w:drawing>
          <wp:inline distT="0" distB="0" distL="0" distR="0" wp14:anchorId="47F2E7EC" wp14:editId="0BBD34DA">
            <wp:extent cx="5731510" cy="425547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6748" cy="426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C1C0" w14:textId="13427469" w:rsidR="00E376EC" w:rsidRDefault="00E376EC" w:rsidP="009A3555"/>
    <w:p w14:paraId="7778ADFE" w14:textId="3000C771" w:rsidR="00E376EC" w:rsidRDefault="00E376EC" w:rsidP="009A3555">
      <w:r>
        <w:t>Here are some conditions for example</w:t>
      </w:r>
    </w:p>
    <w:p w14:paraId="643A8FC1" w14:textId="3C37108E" w:rsidR="00AE4A2D" w:rsidRDefault="00E376EC" w:rsidP="009A3555">
      <w:r w:rsidRPr="00E376EC">
        <w:rPr>
          <w:noProof/>
          <w:lang w:eastAsia="en-IN"/>
        </w:rPr>
        <w:drawing>
          <wp:inline distT="0" distB="0" distL="0" distR="0" wp14:anchorId="2EDE8087" wp14:editId="03E4F18C">
            <wp:extent cx="5731377" cy="3736731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8408" cy="37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28CD8DD" w14:textId="0B22CB68" w:rsidR="000E038E" w:rsidRDefault="000E038E" w:rsidP="009A3555">
      <w:r>
        <w:lastRenderedPageBreak/>
        <w:t>Passwordless Authentication::</w:t>
      </w:r>
    </w:p>
    <w:p w14:paraId="50E20AF4" w14:textId="49EB7ABD" w:rsidR="00E47DB0" w:rsidRDefault="00E47DB0" w:rsidP="009A3555"/>
    <w:p w14:paraId="69D07C40" w14:textId="2638E8B9" w:rsidR="00E47DB0" w:rsidRDefault="00E47DB0" w:rsidP="009A3555">
      <w:r>
        <w:t>The more the security steps, the convenience is less</w:t>
      </w:r>
    </w:p>
    <w:p w14:paraId="20693515" w14:textId="29573110" w:rsidR="000E038E" w:rsidRDefault="000E038E" w:rsidP="009A3555"/>
    <w:p w14:paraId="1101E94A" w14:textId="0280529B" w:rsidR="000E038E" w:rsidRDefault="000E038E" w:rsidP="009A3555">
      <w:r w:rsidRPr="000E038E">
        <w:rPr>
          <w:noProof/>
          <w:lang w:eastAsia="en-IN"/>
        </w:rPr>
        <w:drawing>
          <wp:inline distT="0" distB="0" distL="0" distR="0" wp14:anchorId="22D3CE28" wp14:editId="63A93E38">
            <wp:extent cx="5731510" cy="40474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C2BA" w14:textId="61DB0CAD" w:rsidR="006813EC" w:rsidRDefault="006813EC" w:rsidP="009A3555"/>
    <w:p w14:paraId="2B8227B6" w14:textId="675C82C7" w:rsidR="006813EC" w:rsidRDefault="006813EC" w:rsidP="009A3555">
      <w:r w:rsidRPr="006813EC">
        <w:rPr>
          <w:noProof/>
          <w:lang w:eastAsia="en-IN"/>
        </w:rPr>
        <w:drawing>
          <wp:inline distT="0" distB="0" distL="0" distR="0" wp14:anchorId="2AC4B20E" wp14:editId="48B8F69B">
            <wp:extent cx="5731510" cy="317246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09A5" w14:textId="78BF8CB9" w:rsidR="00042C87" w:rsidRDefault="00042C87" w:rsidP="009A3555">
      <w:r w:rsidRPr="00042C87">
        <w:rPr>
          <w:noProof/>
          <w:lang w:eastAsia="en-IN"/>
        </w:rPr>
        <w:lastRenderedPageBreak/>
        <w:drawing>
          <wp:inline distT="0" distB="0" distL="0" distR="0" wp14:anchorId="326C0393" wp14:editId="435E5F77">
            <wp:extent cx="5731510" cy="31508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9F39" w14:textId="5AA42E90" w:rsidR="004B3A47" w:rsidRDefault="004B3A47" w:rsidP="009A3555"/>
    <w:p w14:paraId="679B336F" w14:textId="362375C6" w:rsidR="004B3A47" w:rsidRDefault="004B3A47" w:rsidP="009A3555">
      <w:r w:rsidRPr="004B3A47">
        <w:rPr>
          <w:noProof/>
          <w:lang w:eastAsia="en-IN"/>
        </w:rPr>
        <w:drawing>
          <wp:inline distT="0" distB="0" distL="0" distR="0" wp14:anchorId="4DD01733" wp14:editId="5115BDEB">
            <wp:extent cx="5731510" cy="301561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0247" w14:textId="186B3700" w:rsidR="00867001" w:rsidRDefault="00867001" w:rsidP="009A3555"/>
    <w:p w14:paraId="6429B837" w14:textId="057C3446" w:rsidR="00867001" w:rsidRDefault="00867001" w:rsidP="009A3555"/>
    <w:p w14:paraId="08EE0DCA" w14:textId="003D30DB" w:rsidR="00867001" w:rsidRDefault="00867001" w:rsidP="009A3555">
      <w:r w:rsidRPr="00867001">
        <w:rPr>
          <w:noProof/>
          <w:lang w:eastAsia="en-IN"/>
        </w:rPr>
        <w:lastRenderedPageBreak/>
        <w:drawing>
          <wp:inline distT="0" distB="0" distL="0" distR="0" wp14:anchorId="7E940137" wp14:editId="6BA3DCBD">
            <wp:extent cx="5731510" cy="325564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FCE7" w14:textId="01780273" w:rsidR="001F6A12" w:rsidRDefault="001F6A12" w:rsidP="009A3555"/>
    <w:p w14:paraId="74029D30" w14:textId="62B44E68" w:rsidR="001F6A12" w:rsidRDefault="001F6A12" w:rsidP="009A3555"/>
    <w:p w14:paraId="3A30DDAC" w14:textId="23D4420F" w:rsidR="001F6A12" w:rsidRDefault="001F6A12" w:rsidP="009A3555">
      <w:r>
        <w:t>External Guest Access:::</w:t>
      </w:r>
    </w:p>
    <w:p w14:paraId="20F6FA57" w14:textId="0714170B" w:rsidR="001F6A12" w:rsidRDefault="001F6A12" w:rsidP="009A3555"/>
    <w:p w14:paraId="28313275" w14:textId="2FAD4FE0" w:rsidR="001F6A12" w:rsidRDefault="007B5BCB" w:rsidP="001F6A12">
      <w:r>
        <w:t xml:space="preserve">We're focusing on in this lesson </w:t>
      </w:r>
      <w:r w:rsidR="001F6A12">
        <w:t>is how do we properly and securely collaborate</w:t>
      </w:r>
      <w:r>
        <w:t xml:space="preserve"> </w:t>
      </w:r>
      <w:r w:rsidR="001F6A12">
        <w:t>with users not part of our organization?</w:t>
      </w:r>
    </w:p>
    <w:p w14:paraId="4EEC2948" w14:textId="19D772C9" w:rsidR="001F6A12" w:rsidRDefault="001F6A12" w:rsidP="001F6A12">
      <w:r>
        <w:t>Typical scenario would be that of wo</w:t>
      </w:r>
      <w:r w:rsidR="00932271">
        <w:t xml:space="preserve">rking with some sort </w:t>
      </w:r>
      <w:r>
        <w:t>of an outside consultant to help streamline either our Azure</w:t>
      </w:r>
      <w:r w:rsidR="00932271">
        <w:t xml:space="preserve"> </w:t>
      </w:r>
      <w:r>
        <w:t>or Azure Active Directory configuration and processes.</w:t>
      </w:r>
    </w:p>
    <w:p w14:paraId="0A3CA01B" w14:textId="40D4E34B" w:rsidR="001F6A12" w:rsidRDefault="001F6A12" w:rsidP="001F6A12">
      <w:r>
        <w:t xml:space="preserve">When it comes to </w:t>
      </w:r>
      <w:r w:rsidR="00932271">
        <w:t xml:space="preserve">inviting them into our internal </w:t>
      </w:r>
      <w:r>
        <w:t>organization,</w:t>
      </w:r>
      <w:r w:rsidR="00932271">
        <w:t xml:space="preserve"> </w:t>
      </w:r>
      <w:r>
        <w:t>we have a couple different solutions available.</w:t>
      </w:r>
    </w:p>
    <w:p w14:paraId="18B564E9" w14:textId="615C161C" w:rsidR="001F6A12" w:rsidRDefault="001F6A12" w:rsidP="001F6A12">
      <w:r>
        <w:t>One possible s</w:t>
      </w:r>
      <w:r w:rsidR="00932271">
        <w:t xml:space="preserve">olution is to create a separate </w:t>
      </w:r>
      <w:r>
        <w:t>internal organization account for our external user</w:t>
      </w:r>
      <w:r w:rsidR="00932271">
        <w:t xml:space="preserve"> </w:t>
      </w:r>
      <w:r>
        <w:t>to temporarily use.</w:t>
      </w:r>
      <w:r w:rsidR="00932271">
        <w:t xml:space="preserve"> </w:t>
      </w:r>
      <w:r>
        <w:t>Now, this is a perfectly valid and acceptable solution.</w:t>
      </w:r>
      <w:r w:rsidR="00932271">
        <w:t xml:space="preserve"> </w:t>
      </w:r>
      <w:r>
        <w:t>However, it does come with the side effect that this</w:t>
      </w:r>
      <w:r w:rsidR="00932271">
        <w:t xml:space="preserve"> </w:t>
      </w:r>
      <w:r>
        <w:t>external user now has to juggle 2 completely</w:t>
      </w:r>
      <w:r w:rsidR="00932271">
        <w:t xml:space="preserve"> </w:t>
      </w:r>
      <w:r>
        <w:t>separate accounts:</w:t>
      </w:r>
      <w:r w:rsidR="00932271">
        <w:t xml:space="preserve"> </w:t>
      </w:r>
      <w:r>
        <w:t>the primary account they've always been using</w:t>
      </w:r>
      <w:r w:rsidR="00932271">
        <w:t xml:space="preserve"> </w:t>
      </w:r>
      <w:r>
        <w:t>and this separate internal account to use as well.</w:t>
      </w:r>
    </w:p>
    <w:p w14:paraId="28C4A916" w14:textId="2CF6D72A" w:rsidR="001F6A12" w:rsidRDefault="001F6A12" w:rsidP="001F6A12">
      <w:r>
        <w:t>In doing so, our gue</w:t>
      </w:r>
      <w:r w:rsidR="00932271">
        <w:t xml:space="preserve">st external user can simply use </w:t>
      </w:r>
      <w:r>
        <w:t>their existing account however configured</w:t>
      </w:r>
      <w:r w:rsidR="00932271">
        <w:t xml:space="preserve"> </w:t>
      </w:r>
      <w:r>
        <w:t>as an external collaborator, and this process in Azure</w:t>
      </w:r>
      <w:r w:rsidR="00932271">
        <w:t xml:space="preserve"> </w:t>
      </w:r>
      <w:r>
        <w:t xml:space="preserve">is referred to as </w:t>
      </w:r>
      <w:r w:rsidRPr="00932271">
        <w:rPr>
          <w:b/>
          <w:sz w:val="28"/>
        </w:rPr>
        <w:t>B2B</w:t>
      </w:r>
      <w:r>
        <w:t xml:space="preserve"> or business to business collaboration.</w:t>
      </w:r>
    </w:p>
    <w:p w14:paraId="14A92AAC" w14:textId="50DDE8E8" w:rsidR="00436392" w:rsidRDefault="00436392" w:rsidP="001F6A12"/>
    <w:p w14:paraId="6C3CEE83" w14:textId="6FE4650B" w:rsidR="00436392" w:rsidRDefault="00E53EFD" w:rsidP="001F6A12">
      <w:r w:rsidRPr="00E53EFD">
        <w:rPr>
          <w:noProof/>
          <w:lang w:eastAsia="en-IN"/>
        </w:rPr>
        <w:lastRenderedPageBreak/>
        <w:drawing>
          <wp:inline distT="0" distB="0" distL="0" distR="0" wp14:anchorId="5C139248" wp14:editId="1960BD9A">
            <wp:extent cx="5731510" cy="275272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3808" w14:textId="4B02154A" w:rsidR="00BE22BD" w:rsidRDefault="00BE22BD" w:rsidP="001F6A12"/>
    <w:p w14:paraId="29F79F5C" w14:textId="210CD2E4" w:rsidR="00BE22BD" w:rsidRDefault="00BE22BD" w:rsidP="001F6A12"/>
    <w:p w14:paraId="1D19A473" w14:textId="6ACE168F" w:rsidR="009F7F87" w:rsidRDefault="009F7F87" w:rsidP="001F6A12">
      <w:r>
        <w:t>How to invite external user????</w:t>
      </w:r>
    </w:p>
    <w:p w14:paraId="7F444F73" w14:textId="1E799DFE" w:rsidR="009F7F87" w:rsidRDefault="009F7F87" w:rsidP="009F7F87">
      <w:pPr>
        <w:pStyle w:val="ListParagraph"/>
        <w:numPr>
          <w:ilvl w:val="0"/>
          <w:numId w:val="4"/>
        </w:numPr>
      </w:pPr>
      <w:r>
        <w:t>We have to first invite your external user.</w:t>
      </w:r>
    </w:p>
    <w:p w14:paraId="0B99DD26" w14:textId="62755D28" w:rsidR="009F7F87" w:rsidRDefault="009F7F87" w:rsidP="009F7F87">
      <w:pPr>
        <w:pStyle w:val="ListParagraph"/>
        <w:numPr>
          <w:ilvl w:val="0"/>
          <w:numId w:val="4"/>
        </w:numPr>
      </w:pPr>
      <w:r>
        <w:t>fortunately, Azure Active Directory by default is able to invite a variety of account types</w:t>
      </w:r>
    </w:p>
    <w:p w14:paraId="7F0FA874" w14:textId="7787D73C" w:rsidR="009F7F87" w:rsidRDefault="009F7F87" w:rsidP="009F7F87">
      <w:pPr>
        <w:pStyle w:val="ListParagraph"/>
        <w:numPr>
          <w:ilvl w:val="0"/>
          <w:numId w:val="4"/>
        </w:numPr>
      </w:pPr>
      <w:r>
        <w:t>commonly referred to as identity providers, of which some of the preconfigured identity provider accounts include Microsoft, Google, and Facebook accounts.</w:t>
      </w:r>
    </w:p>
    <w:p w14:paraId="6231BBA4" w14:textId="0A8FA4E7" w:rsidR="00746F62" w:rsidRDefault="009F7F87" w:rsidP="005A331E">
      <w:pPr>
        <w:pStyle w:val="ListParagraph"/>
        <w:numPr>
          <w:ilvl w:val="0"/>
          <w:numId w:val="4"/>
        </w:numPr>
      </w:pPr>
      <w:r>
        <w:t>If our external user is a Google account or a Facebook account or an Azure AD account, we can easily bring these accounts in with that identity provider.</w:t>
      </w:r>
    </w:p>
    <w:p w14:paraId="5FF4CD61" w14:textId="6672E9F7" w:rsidR="00746F62" w:rsidRDefault="009F7F87" w:rsidP="00746F62">
      <w:pPr>
        <w:pStyle w:val="ListParagraph"/>
        <w:numPr>
          <w:ilvl w:val="0"/>
          <w:numId w:val="4"/>
        </w:numPr>
      </w:pPr>
      <w:r w:rsidRPr="009F7F87">
        <w:rPr>
          <w:noProof/>
          <w:lang w:eastAsia="en-IN"/>
        </w:rPr>
        <w:drawing>
          <wp:inline distT="0" distB="0" distL="0" distR="0" wp14:anchorId="70556059" wp14:editId="0790CCD1">
            <wp:extent cx="5731510" cy="26098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3478" w14:textId="6F80DB52" w:rsidR="00746F62" w:rsidRDefault="00746F62" w:rsidP="00746F62"/>
    <w:p w14:paraId="3D6ADD6A" w14:textId="68187A5E" w:rsidR="00746F62" w:rsidRDefault="00746F62" w:rsidP="00746F62"/>
    <w:p w14:paraId="0E1B67FB" w14:textId="6A8A59CA" w:rsidR="00746F62" w:rsidRDefault="00746F62" w:rsidP="00746F62"/>
    <w:p w14:paraId="40759744" w14:textId="261C1086" w:rsidR="00746F62" w:rsidRDefault="00746F62" w:rsidP="00746F62"/>
    <w:p w14:paraId="690C7A4E" w14:textId="6653F70A" w:rsidR="00746F62" w:rsidRDefault="00746F62" w:rsidP="00746F62">
      <w:pPr>
        <w:rPr>
          <w:b/>
          <w:sz w:val="28"/>
          <w:u w:val="single"/>
        </w:rPr>
      </w:pPr>
      <w:r w:rsidRPr="006E566B">
        <w:rPr>
          <w:b/>
          <w:sz w:val="28"/>
          <w:u w:val="single"/>
        </w:rPr>
        <w:lastRenderedPageBreak/>
        <w:t>Azure Active Directory Domain Services</w:t>
      </w:r>
    </w:p>
    <w:p w14:paraId="1BDA84F7" w14:textId="5FFF01B6" w:rsidR="006E566B" w:rsidRDefault="003D3657" w:rsidP="00EA3944">
      <w:r>
        <w:t>O</w:t>
      </w:r>
      <w:r w:rsidR="00EA3944">
        <w:t>ne of the largest bar</w:t>
      </w:r>
      <w:r w:rsidR="0043577C">
        <w:t xml:space="preserve">riers to full cloud adoption is </w:t>
      </w:r>
      <w:r w:rsidR="00EA3944">
        <w:t>in how to proper</w:t>
      </w:r>
      <w:r w:rsidR="0043577C">
        <w:t xml:space="preserve">ly integrate older applications </w:t>
      </w:r>
      <w:r w:rsidR="00EA3944">
        <w:t>with modern cloud services.</w:t>
      </w:r>
    </w:p>
    <w:p w14:paraId="12318C04" w14:textId="520FB651" w:rsidR="00DD03A7" w:rsidRPr="003D3657" w:rsidRDefault="003D3657" w:rsidP="00EA3944">
      <w:pPr>
        <w:rPr>
          <w:u w:val="single"/>
        </w:rPr>
      </w:pPr>
      <w:r w:rsidRPr="003D3657">
        <w:rPr>
          <w:u w:val="single"/>
        </w:rPr>
        <w:t>Single Sign-on</w:t>
      </w:r>
    </w:p>
    <w:p w14:paraId="6A2B54F4" w14:textId="53596170" w:rsidR="00DD03A7" w:rsidRDefault="00DD03A7" w:rsidP="00DD03A7">
      <w:r>
        <w:t>If you want to use just one username and</w:t>
      </w:r>
      <w:r w:rsidR="003D3657">
        <w:t xml:space="preserve"> password to log in to multiple </w:t>
      </w:r>
      <w:r>
        <w:t>applications, you can use single sign-on in Azure.</w:t>
      </w:r>
    </w:p>
    <w:p w14:paraId="26FBE692" w14:textId="36FF9A31" w:rsidR="00311D07" w:rsidRDefault="00311D07" w:rsidP="00DD03A7"/>
    <w:p w14:paraId="06CB1AF4" w14:textId="714C64B1" w:rsidR="00311D07" w:rsidRDefault="00A31909" w:rsidP="00DD03A7">
      <w:r>
        <w:t xml:space="preserve">Full name of this service is </w:t>
      </w:r>
      <w:r w:rsidR="00311D07" w:rsidRPr="00311D07">
        <w:t>Azure Active Directory Seamless Single Sign-On.</w:t>
      </w:r>
    </w:p>
    <w:p w14:paraId="1ABFCAD8" w14:textId="15800F2F" w:rsidR="00374DF8" w:rsidRDefault="00374DF8" w:rsidP="00DD03A7"/>
    <w:p w14:paraId="6CD33BD0" w14:textId="1C2C0934" w:rsidR="00374DF8" w:rsidRDefault="00374DF8" w:rsidP="00DD03A7"/>
    <w:p w14:paraId="6069C8AF" w14:textId="06FF6964" w:rsidR="00374DF8" w:rsidRDefault="00374DF8" w:rsidP="00DD03A7"/>
    <w:p w14:paraId="0F7AC765" w14:textId="4B4150AB" w:rsidR="00374DF8" w:rsidRDefault="00374DF8" w:rsidP="00DD03A7">
      <w:r>
        <w:t>Summary:::::</w:t>
      </w:r>
    </w:p>
    <w:p w14:paraId="23C0889D" w14:textId="2713BE5C" w:rsidR="00374DF8" w:rsidRDefault="00374DF8" w:rsidP="00DD03A7"/>
    <w:p w14:paraId="3B7AA9DC" w14:textId="0EEAD1E8" w:rsidR="00374DF8" w:rsidRDefault="00374DF8" w:rsidP="00DD03A7">
      <w:r w:rsidRPr="00374DF8">
        <w:rPr>
          <w:noProof/>
          <w:lang w:eastAsia="en-IN"/>
        </w:rPr>
        <w:drawing>
          <wp:inline distT="0" distB="0" distL="0" distR="0" wp14:anchorId="597227DA" wp14:editId="282D3153">
            <wp:extent cx="5731510" cy="29019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7CF5" w14:textId="6BB42702" w:rsidR="004C0F6A" w:rsidRDefault="004C0F6A" w:rsidP="00DD03A7">
      <w:r w:rsidRPr="004C0F6A">
        <w:rPr>
          <w:noProof/>
          <w:lang w:eastAsia="en-IN"/>
        </w:rPr>
        <w:lastRenderedPageBreak/>
        <w:drawing>
          <wp:inline distT="0" distB="0" distL="0" distR="0" wp14:anchorId="1729C705" wp14:editId="740EDA83">
            <wp:extent cx="5731510" cy="31476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6664" w14:textId="249CB5A0" w:rsidR="009C09ED" w:rsidRDefault="009C09ED" w:rsidP="00DD03A7">
      <w:r w:rsidRPr="009C09ED">
        <w:rPr>
          <w:noProof/>
          <w:lang w:eastAsia="en-IN"/>
        </w:rPr>
        <w:drawing>
          <wp:inline distT="0" distB="0" distL="0" distR="0" wp14:anchorId="779D56E1" wp14:editId="300BC520">
            <wp:extent cx="5731510" cy="310261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8F3C" w14:textId="2986F6E0" w:rsidR="00810F3F" w:rsidRDefault="00810F3F" w:rsidP="00DD03A7">
      <w:r w:rsidRPr="00810F3F">
        <w:rPr>
          <w:noProof/>
          <w:lang w:eastAsia="en-IN"/>
        </w:rPr>
        <w:lastRenderedPageBreak/>
        <w:drawing>
          <wp:inline distT="0" distB="0" distL="0" distR="0" wp14:anchorId="39B9B210" wp14:editId="6B32C094">
            <wp:extent cx="5731510" cy="308546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0F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1.1pt;height:11.1pt" o:bullet="t">
        <v:imagedata r:id="rId1" o:title="mso73D1"/>
      </v:shape>
    </w:pict>
  </w:numPicBullet>
  <w:abstractNum w:abstractNumId="0" w15:restartNumberingAfterBreak="0">
    <w:nsid w:val="0ACE3102"/>
    <w:multiLevelType w:val="hybridMultilevel"/>
    <w:tmpl w:val="B8DC4C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A63E7A"/>
    <w:multiLevelType w:val="hybridMultilevel"/>
    <w:tmpl w:val="C8B417F0"/>
    <w:lvl w:ilvl="0" w:tplc="E9888D9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DD212E"/>
    <w:multiLevelType w:val="hybridMultilevel"/>
    <w:tmpl w:val="334C379E"/>
    <w:lvl w:ilvl="0" w:tplc="F71ED09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ED6E12"/>
    <w:multiLevelType w:val="hybridMultilevel"/>
    <w:tmpl w:val="D7E054FE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C75"/>
    <w:rsid w:val="00042C87"/>
    <w:rsid w:val="000E038E"/>
    <w:rsid w:val="00111842"/>
    <w:rsid w:val="00172C75"/>
    <w:rsid w:val="001D4AB0"/>
    <w:rsid w:val="001D6260"/>
    <w:rsid w:val="001F6A12"/>
    <w:rsid w:val="002528A5"/>
    <w:rsid w:val="002C4FD6"/>
    <w:rsid w:val="00311D07"/>
    <w:rsid w:val="003231CB"/>
    <w:rsid w:val="00350C4B"/>
    <w:rsid w:val="00374DF8"/>
    <w:rsid w:val="003C1DFA"/>
    <w:rsid w:val="003D29B7"/>
    <w:rsid w:val="003D3657"/>
    <w:rsid w:val="003E2AB6"/>
    <w:rsid w:val="0042378C"/>
    <w:rsid w:val="004352C1"/>
    <w:rsid w:val="0043577C"/>
    <w:rsid w:val="00436392"/>
    <w:rsid w:val="00482A29"/>
    <w:rsid w:val="004B3A47"/>
    <w:rsid w:val="004C0F6A"/>
    <w:rsid w:val="004F1E71"/>
    <w:rsid w:val="005254A9"/>
    <w:rsid w:val="00545339"/>
    <w:rsid w:val="00552434"/>
    <w:rsid w:val="0056246C"/>
    <w:rsid w:val="005A331E"/>
    <w:rsid w:val="00605207"/>
    <w:rsid w:val="0067789C"/>
    <w:rsid w:val="006813EC"/>
    <w:rsid w:val="006E566B"/>
    <w:rsid w:val="00740AB8"/>
    <w:rsid w:val="00746F62"/>
    <w:rsid w:val="00783AE7"/>
    <w:rsid w:val="007B5BCB"/>
    <w:rsid w:val="00805083"/>
    <w:rsid w:val="00810F3F"/>
    <w:rsid w:val="00820FFD"/>
    <w:rsid w:val="00821DDD"/>
    <w:rsid w:val="008547B5"/>
    <w:rsid w:val="00867001"/>
    <w:rsid w:val="00921CD3"/>
    <w:rsid w:val="00932271"/>
    <w:rsid w:val="00965BD4"/>
    <w:rsid w:val="009A0308"/>
    <w:rsid w:val="009A3555"/>
    <w:rsid w:val="009C09ED"/>
    <w:rsid w:val="009F7F87"/>
    <w:rsid w:val="00A151BC"/>
    <w:rsid w:val="00A22863"/>
    <w:rsid w:val="00A31909"/>
    <w:rsid w:val="00A44093"/>
    <w:rsid w:val="00A7193A"/>
    <w:rsid w:val="00AB0D73"/>
    <w:rsid w:val="00AE4A2D"/>
    <w:rsid w:val="00B368AC"/>
    <w:rsid w:val="00B57CD0"/>
    <w:rsid w:val="00BE22BD"/>
    <w:rsid w:val="00BF4F95"/>
    <w:rsid w:val="00BF7BB0"/>
    <w:rsid w:val="00C05824"/>
    <w:rsid w:val="00C9070D"/>
    <w:rsid w:val="00CA3822"/>
    <w:rsid w:val="00CD6419"/>
    <w:rsid w:val="00D91C15"/>
    <w:rsid w:val="00DA14F6"/>
    <w:rsid w:val="00DA52A2"/>
    <w:rsid w:val="00DB1391"/>
    <w:rsid w:val="00DC0551"/>
    <w:rsid w:val="00DD03A7"/>
    <w:rsid w:val="00DF1753"/>
    <w:rsid w:val="00DF639C"/>
    <w:rsid w:val="00E376EC"/>
    <w:rsid w:val="00E45EB7"/>
    <w:rsid w:val="00E47DB0"/>
    <w:rsid w:val="00E53EFD"/>
    <w:rsid w:val="00E829A7"/>
    <w:rsid w:val="00EA3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C7FE17B"/>
  <w15:chartTrackingRefBased/>
  <w15:docId w15:val="{D9CB4036-F769-4D53-98BE-B6EA11BDE1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5EB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42378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2378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2378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2378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2378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378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378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1F4DBC5671D134FB4BA83ED98362D5F" ma:contentTypeVersion="7" ma:contentTypeDescription="Create a new document." ma:contentTypeScope="" ma:versionID="2fbb3ab192ca5fbe37df71036d2884a3">
  <xsd:schema xmlns:xsd="http://www.w3.org/2001/XMLSchema" xmlns:xs="http://www.w3.org/2001/XMLSchema" xmlns:p="http://schemas.microsoft.com/office/2006/metadata/properties" xmlns:ns3="a1169405-f06b-47b8-ab58-c2eea415fbd6" targetNamespace="http://schemas.microsoft.com/office/2006/metadata/properties" ma:root="true" ma:fieldsID="7d2c2db2b5eb1cecabeba23ad3ba4e81" ns3:_="">
    <xsd:import namespace="a1169405-f06b-47b8-ab58-c2eea415fbd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169405-f06b-47b8-ab58-c2eea415fbd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B144CF-E787-4AF1-B404-D0EE328EFCE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1169405-f06b-47b8-ab58-c2eea415fbd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09EBA19-3195-4D41-BFE9-90B15BE86F2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6139573-212A-40F4-B542-90C6C64721FF}">
  <ds:schemaRefs>
    <ds:schemaRef ds:uri="a1169405-f06b-47b8-ab58-c2eea415fbd6"/>
    <ds:schemaRef ds:uri="http://www.w3.org/XML/1998/namespace"/>
    <ds:schemaRef ds:uri="http://schemas.microsoft.com/office/infopath/2007/PartnerControls"/>
    <ds:schemaRef ds:uri="http://schemas.microsoft.com/office/2006/documentManagement/types"/>
    <ds:schemaRef ds:uri="http://purl.org/dc/elements/1.1/"/>
    <ds:schemaRef ds:uri="http://schemas.openxmlformats.org/package/2006/metadata/core-properties"/>
    <ds:schemaRef ds:uri="http://schemas.microsoft.com/office/2006/metadata/properties"/>
    <ds:schemaRef ds:uri="http://purl.org/dc/dcmitype/"/>
    <ds:schemaRef ds:uri="http://purl.org/dc/terms/"/>
  </ds:schemaRefs>
</ds:datastoreItem>
</file>

<file path=customXml/itemProps4.xml><?xml version="1.0" encoding="utf-8"?>
<ds:datastoreItem xmlns:ds="http://schemas.openxmlformats.org/officeDocument/2006/customXml" ds:itemID="{45C14BD7-BB9C-40B4-B052-0C87D9A820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</TotalTime>
  <Pages>16</Pages>
  <Words>741</Words>
  <Characters>4230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Atlas Copco</Company>
  <LinksUpToDate>false</LinksUpToDate>
  <CharactersWithSpaces>4962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Alavalapati Rupasree</dc:creator>
  <cp:keywords/>
  <dc:description/>
  <cp:lastModifiedBy>Alavalapati Rupasree</cp:lastModifiedBy>
  <cp:revision>74</cp:revision>
  <dcterms:created xsi:type="dcterms:W3CDTF">2023-09-22T06:47:00Z</dcterms:created>
  <dcterms:modified xsi:type="dcterms:W3CDTF">2023-10-06T09:20:00Z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0x01010061F4DBC5671D134FB4BA83ED98362D5F</vt:lpwstr>
  </property>
</Properties>
</file>